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D510" w14:textId="647810DB" w:rsidR="00EA725B" w:rsidRDefault="004009D8" w:rsidP="004009D8">
      <w:pPr>
        <w:rPr>
          <w:b/>
          <w:bCs/>
          <w:color w:val="668926" w:themeColor="accent2" w:themeShade="BF"/>
          <w:sz w:val="28"/>
          <w:szCs w:val="28"/>
        </w:rPr>
      </w:pPr>
      <w:r>
        <w:rPr>
          <w:b/>
          <w:bCs/>
          <w:color w:val="668926" w:themeColor="accent2" w:themeShade="BF"/>
          <w:sz w:val="28"/>
          <w:szCs w:val="28"/>
        </w:rPr>
        <w:tab/>
      </w:r>
      <w:r>
        <w:rPr>
          <w:b/>
          <w:bCs/>
          <w:color w:val="668926" w:themeColor="accent2" w:themeShade="BF"/>
          <w:sz w:val="28"/>
          <w:szCs w:val="28"/>
        </w:rPr>
        <w:tab/>
      </w:r>
      <w:r w:rsidR="00EA725B" w:rsidRPr="00EA725B">
        <w:rPr>
          <w:b/>
          <w:bCs/>
          <w:color w:val="668926" w:themeColor="accent2" w:themeShade="BF"/>
          <w:sz w:val="28"/>
          <w:szCs w:val="28"/>
        </w:rPr>
        <w:drawing>
          <wp:inline distT="0" distB="0" distL="0" distR="0" wp14:anchorId="6D2B7E51" wp14:editId="2EEEA83C">
            <wp:extent cx="3829050" cy="730250"/>
            <wp:effectExtent l="0" t="0" r="0" b="0"/>
            <wp:docPr id="1" name="Picture 1" descr="A logo of a f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far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251" cy="73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0896C" w14:textId="77777777" w:rsidR="00EA725B" w:rsidRDefault="00EA725B" w:rsidP="004009D8">
      <w:pPr>
        <w:rPr>
          <w:b/>
          <w:bCs/>
          <w:color w:val="668926" w:themeColor="accent2" w:themeShade="BF"/>
          <w:sz w:val="28"/>
          <w:szCs w:val="28"/>
        </w:rPr>
      </w:pPr>
    </w:p>
    <w:p w14:paraId="6CF2C7FD" w14:textId="77777777" w:rsidR="00EA725B" w:rsidRDefault="00EA725B" w:rsidP="004009D8">
      <w:pPr>
        <w:rPr>
          <w:b/>
          <w:bCs/>
          <w:color w:val="668926" w:themeColor="accent2" w:themeShade="BF"/>
          <w:sz w:val="28"/>
          <w:szCs w:val="28"/>
        </w:rPr>
      </w:pPr>
    </w:p>
    <w:p w14:paraId="1B7AF8B7" w14:textId="71E4ADF7" w:rsidR="0072051C" w:rsidRPr="00AD75CC" w:rsidRDefault="004009D8" w:rsidP="00EA725B">
      <w:pPr>
        <w:ind w:left="720" w:firstLine="720"/>
        <w:rPr>
          <w:b/>
          <w:bCs/>
          <w:color w:val="668926" w:themeColor="accent2" w:themeShade="BF"/>
          <w:sz w:val="28"/>
          <w:szCs w:val="28"/>
        </w:rPr>
      </w:pPr>
      <w:r>
        <w:rPr>
          <w:b/>
          <w:bCs/>
          <w:color w:val="668926" w:themeColor="accent2" w:themeShade="BF"/>
          <w:sz w:val="28"/>
          <w:szCs w:val="28"/>
        </w:rPr>
        <w:t>Forgotten Harvest Food Pantry Leadership Orientation</w:t>
      </w:r>
      <w:r w:rsidR="00AD75CC" w:rsidRPr="00AD75CC">
        <w:rPr>
          <w:b/>
          <w:bCs/>
          <w:color w:val="668926" w:themeColor="accent2" w:themeShade="BF"/>
          <w:sz w:val="28"/>
          <w:szCs w:val="28"/>
        </w:rPr>
        <w:tab/>
      </w:r>
    </w:p>
    <w:p w14:paraId="5B200875" w14:textId="4DC16491" w:rsidR="00AD75CC" w:rsidRPr="00AD75CC" w:rsidRDefault="00AD75CC" w:rsidP="00AD75CC">
      <w:pPr>
        <w:spacing w:after="120"/>
        <w:ind w:left="720"/>
        <w:rPr>
          <w:b/>
          <w:bCs/>
          <w:sz w:val="24"/>
          <w:szCs w:val="24"/>
        </w:rPr>
      </w:pPr>
    </w:p>
    <w:p w14:paraId="60E88909" w14:textId="77777777" w:rsidR="00AA342C" w:rsidRDefault="00AA342C" w:rsidP="00AD75CC">
      <w:pPr>
        <w:spacing w:after="120"/>
        <w:ind w:left="720"/>
        <w:rPr>
          <w:b/>
          <w:bCs/>
          <w:sz w:val="24"/>
          <w:szCs w:val="24"/>
        </w:rPr>
      </w:pPr>
    </w:p>
    <w:p w14:paraId="09529002" w14:textId="77777777" w:rsidR="00AA342C" w:rsidRDefault="00AA342C" w:rsidP="00AD75CC">
      <w:pPr>
        <w:spacing w:after="120"/>
        <w:ind w:left="720"/>
        <w:rPr>
          <w:b/>
          <w:bCs/>
          <w:sz w:val="24"/>
          <w:szCs w:val="24"/>
        </w:rPr>
      </w:pPr>
    </w:p>
    <w:p w14:paraId="669405F7" w14:textId="6497C262" w:rsidR="00490E05" w:rsidRDefault="00AD75CC" w:rsidP="00AD75CC">
      <w:pPr>
        <w:spacing w:after="120"/>
        <w:ind w:left="720"/>
        <w:rPr>
          <w:b/>
          <w:bCs/>
          <w:sz w:val="24"/>
          <w:szCs w:val="24"/>
        </w:rPr>
      </w:pPr>
      <w:r w:rsidRPr="00AD75CC">
        <w:rPr>
          <w:b/>
          <w:bCs/>
          <w:sz w:val="24"/>
          <w:szCs w:val="24"/>
        </w:rPr>
        <w:t>We are excited to announce the Food Pantry Leadership Orientation</w:t>
      </w:r>
      <w:r w:rsidR="004009D8">
        <w:rPr>
          <w:b/>
          <w:bCs/>
          <w:sz w:val="24"/>
          <w:szCs w:val="24"/>
        </w:rPr>
        <w:t xml:space="preserve"> a</w:t>
      </w:r>
      <w:r w:rsidR="00490E05">
        <w:rPr>
          <w:b/>
          <w:bCs/>
          <w:sz w:val="24"/>
          <w:szCs w:val="24"/>
        </w:rPr>
        <w:t>s Client Services</w:t>
      </w:r>
      <w:r w:rsidR="0023555E">
        <w:rPr>
          <w:b/>
          <w:bCs/>
          <w:sz w:val="24"/>
          <w:szCs w:val="24"/>
        </w:rPr>
        <w:t>; we</w:t>
      </w:r>
      <w:r w:rsidR="00490E05">
        <w:rPr>
          <w:b/>
          <w:bCs/>
          <w:sz w:val="24"/>
          <w:szCs w:val="24"/>
        </w:rPr>
        <w:t xml:space="preserve"> believe you would greatly benefit from this comprehensive orientation program, </w:t>
      </w:r>
      <w:r w:rsidR="004009D8">
        <w:rPr>
          <w:b/>
          <w:bCs/>
          <w:sz w:val="24"/>
          <w:szCs w:val="24"/>
        </w:rPr>
        <w:t>designed</w:t>
      </w:r>
      <w:r w:rsidR="00490E05">
        <w:rPr>
          <w:b/>
          <w:bCs/>
          <w:sz w:val="24"/>
          <w:szCs w:val="24"/>
        </w:rPr>
        <w:t xml:space="preserve"> to </w:t>
      </w:r>
      <w:r w:rsidR="004009D8">
        <w:rPr>
          <w:b/>
          <w:bCs/>
          <w:sz w:val="24"/>
          <w:szCs w:val="24"/>
        </w:rPr>
        <w:t xml:space="preserve">equip leaders with the knowledge, skills, and resources necessary </w:t>
      </w:r>
      <w:r w:rsidR="00C35830">
        <w:rPr>
          <w:b/>
          <w:bCs/>
          <w:sz w:val="24"/>
          <w:szCs w:val="24"/>
        </w:rPr>
        <w:t>to manage and operate a food pantry effectively</w:t>
      </w:r>
      <w:r w:rsidR="004009D8">
        <w:rPr>
          <w:b/>
          <w:bCs/>
          <w:sz w:val="24"/>
          <w:szCs w:val="24"/>
        </w:rPr>
        <w:t>.</w:t>
      </w:r>
    </w:p>
    <w:p w14:paraId="7ADEDAE9" w14:textId="528105C5" w:rsidR="004009D8" w:rsidRDefault="004009D8" w:rsidP="00AD75CC">
      <w:pPr>
        <w:spacing w:after="120"/>
        <w:ind w:left="720"/>
        <w:rPr>
          <w:b/>
          <w:bCs/>
          <w:sz w:val="24"/>
          <w:szCs w:val="24"/>
        </w:rPr>
      </w:pPr>
    </w:p>
    <w:p w14:paraId="05B2E1CE" w14:textId="78E42C5C" w:rsidR="004009D8" w:rsidRDefault="004009D8" w:rsidP="004009D8">
      <w:pPr>
        <w:spacing w:after="12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AD75CC">
        <w:rPr>
          <w:b/>
          <w:bCs/>
          <w:sz w:val="24"/>
          <w:szCs w:val="24"/>
        </w:rPr>
        <w:t xml:space="preserve">he orientation will be for </w:t>
      </w:r>
      <w:r>
        <w:rPr>
          <w:b/>
          <w:bCs/>
          <w:sz w:val="24"/>
          <w:szCs w:val="24"/>
        </w:rPr>
        <w:t xml:space="preserve">those </w:t>
      </w:r>
      <w:r w:rsidRPr="00AD75CC">
        <w:rPr>
          <w:b/>
          <w:bCs/>
          <w:sz w:val="24"/>
          <w:szCs w:val="24"/>
        </w:rPr>
        <w:t xml:space="preserve">new to the leadership role or those </w:t>
      </w:r>
      <w:r w:rsidR="0023555E">
        <w:rPr>
          <w:b/>
          <w:bCs/>
          <w:sz w:val="24"/>
          <w:szCs w:val="24"/>
        </w:rPr>
        <w:t xml:space="preserve">currently in the role who </w:t>
      </w:r>
      <w:r w:rsidR="00C35830">
        <w:rPr>
          <w:b/>
          <w:bCs/>
          <w:sz w:val="24"/>
          <w:szCs w:val="24"/>
        </w:rPr>
        <w:t xml:space="preserve">want </w:t>
      </w:r>
      <w:r w:rsidR="00DA6532">
        <w:rPr>
          <w:b/>
          <w:bCs/>
          <w:sz w:val="24"/>
          <w:szCs w:val="24"/>
        </w:rPr>
        <w:t>to understand the expectations and responsibilities better</w:t>
      </w:r>
      <w:r w:rsidRPr="00AD75CC">
        <w:rPr>
          <w:b/>
          <w:bCs/>
          <w:sz w:val="24"/>
          <w:szCs w:val="24"/>
        </w:rPr>
        <w:t>.</w:t>
      </w:r>
    </w:p>
    <w:p w14:paraId="107B28E3" w14:textId="5FDC53A5" w:rsidR="00AA342C" w:rsidRDefault="00AA342C" w:rsidP="004009D8">
      <w:pPr>
        <w:spacing w:after="120"/>
        <w:ind w:left="720"/>
        <w:rPr>
          <w:b/>
          <w:bCs/>
          <w:sz w:val="24"/>
          <w:szCs w:val="24"/>
        </w:rPr>
      </w:pPr>
    </w:p>
    <w:p w14:paraId="2281D036" w14:textId="0D4013D0" w:rsidR="00AA342C" w:rsidRDefault="00AA342C" w:rsidP="004009D8">
      <w:pPr>
        <w:spacing w:after="12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first orientation will be held on September 13, 2023, from 11 am- 1 pm at 15000 W. Eight Mile Road</w:t>
      </w:r>
      <w:r w:rsidR="0023555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Oak Park, MI 48237.  Below is a link to RSVP for a spot we will </w:t>
      </w:r>
      <w:r w:rsidR="0023555E">
        <w:rPr>
          <w:b/>
          <w:bCs/>
          <w:sz w:val="24"/>
          <w:szCs w:val="24"/>
        </w:rPr>
        <w:t>serve</w:t>
      </w:r>
      <w:r>
        <w:rPr>
          <w:b/>
          <w:bCs/>
          <w:sz w:val="24"/>
          <w:szCs w:val="24"/>
        </w:rPr>
        <w:t xml:space="preserve"> a light lunch.</w:t>
      </w:r>
    </w:p>
    <w:p w14:paraId="05952D52" w14:textId="46F85092" w:rsidR="00AA342C" w:rsidRDefault="00AA342C" w:rsidP="004009D8">
      <w:pPr>
        <w:spacing w:after="120"/>
        <w:ind w:left="720"/>
        <w:rPr>
          <w:b/>
          <w:bCs/>
          <w:sz w:val="24"/>
          <w:szCs w:val="24"/>
        </w:rPr>
      </w:pPr>
    </w:p>
    <w:p w14:paraId="3F37CA34" w14:textId="77D4F08C" w:rsidR="00AA342C" w:rsidRDefault="00AA342C" w:rsidP="004009D8">
      <w:pPr>
        <w:spacing w:after="12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 you</w:t>
      </w:r>
      <w:r w:rsidR="0023555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and we look forward to the partnership.</w:t>
      </w:r>
    </w:p>
    <w:p w14:paraId="0FC1ABFB" w14:textId="13EF67F2" w:rsidR="00AA342C" w:rsidRDefault="00AA342C" w:rsidP="004009D8">
      <w:pPr>
        <w:spacing w:after="120"/>
        <w:ind w:left="720"/>
        <w:rPr>
          <w:b/>
          <w:bCs/>
          <w:sz w:val="24"/>
          <w:szCs w:val="24"/>
        </w:rPr>
      </w:pPr>
    </w:p>
    <w:p w14:paraId="62736563" w14:textId="765E929A" w:rsidR="00AA342C" w:rsidRDefault="00AA342C" w:rsidP="004009D8">
      <w:pPr>
        <w:spacing w:after="12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Client Services Team</w:t>
      </w:r>
    </w:p>
    <w:p w14:paraId="252B2258" w14:textId="02D16250" w:rsidR="00AA342C" w:rsidRDefault="00AA342C" w:rsidP="004009D8">
      <w:pPr>
        <w:spacing w:after="120"/>
        <w:ind w:left="720"/>
        <w:rPr>
          <w:b/>
          <w:bCs/>
          <w:sz w:val="24"/>
          <w:szCs w:val="24"/>
        </w:rPr>
      </w:pPr>
    </w:p>
    <w:p w14:paraId="35B55075" w14:textId="07DC7798" w:rsidR="00AA342C" w:rsidRDefault="00AA342C" w:rsidP="004009D8">
      <w:pPr>
        <w:spacing w:after="120"/>
        <w:ind w:left="720"/>
        <w:rPr>
          <w:b/>
          <w:bCs/>
          <w:sz w:val="24"/>
          <w:szCs w:val="24"/>
        </w:rPr>
      </w:pPr>
    </w:p>
    <w:p w14:paraId="2FE4B998" w14:textId="030E0748" w:rsidR="00AA342C" w:rsidRDefault="001B2114" w:rsidP="004009D8">
      <w:pPr>
        <w:spacing w:after="120"/>
        <w:ind w:left="720"/>
        <w:rPr>
          <w:b/>
          <w:bCs/>
          <w:sz w:val="24"/>
          <w:szCs w:val="24"/>
        </w:rPr>
      </w:pPr>
      <w:hyperlink r:id="rId5" w:history="1">
        <w:r w:rsidR="00AA342C" w:rsidRPr="00AA342C">
          <w:rPr>
            <w:rStyle w:val="Hyperlink"/>
            <w:b/>
            <w:bCs/>
            <w:sz w:val="24"/>
            <w:szCs w:val="24"/>
          </w:rPr>
          <w:t>https://bit.ly/FHPantryLeaderOrientation</w:t>
        </w:r>
      </w:hyperlink>
    </w:p>
    <w:p w14:paraId="3AC72A69" w14:textId="77777777" w:rsidR="004009D8" w:rsidRPr="00AD75CC" w:rsidRDefault="004009D8" w:rsidP="00AD75CC">
      <w:pPr>
        <w:spacing w:after="120"/>
        <w:ind w:left="720"/>
        <w:rPr>
          <w:b/>
          <w:bCs/>
          <w:sz w:val="24"/>
          <w:szCs w:val="24"/>
        </w:rPr>
      </w:pPr>
    </w:p>
    <w:p w14:paraId="265B59F4" w14:textId="77777777" w:rsidR="00AD75CC" w:rsidRPr="0001484D" w:rsidRDefault="00AD75CC" w:rsidP="00AD75CC">
      <w:pPr>
        <w:ind w:left="2160"/>
        <w:rPr>
          <w:b/>
          <w:bCs/>
          <w:color w:val="668926" w:themeColor="accent2" w:themeShade="BF"/>
          <w:sz w:val="28"/>
          <w:szCs w:val="28"/>
        </w:rPr>
      </w:pPr>
    </w:p>
    <w:sectPr w:rsidR="00AD75CC" w:rsidRPr="0001484D" w:rsidSect="00AD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4D"/>
    <w:rsid w:val="0001484D"/>
    <w:rsid w:val="0023555E"/>
    <w:rsid w:val="004009D8"/>
    <w:rsid w:val="00490E05"/>
    <w:rsid w:val="0072051C"/>
    <w:rsid w:val="00A11621"/>
    <w:rsid w:val="00AA342C"/>
    <w:rsid w:val="00AD75CC"/>
    <w:rsid w:val="00C35830"/>
    <w:rsid w:val="00DA6532"/>
    <w:rsid w:val="00E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639A"/>
  <w15:chartTrackingRefBased/>
  <w15:docId w15:val="{C62062F2-8FC6-443A-9189-72BB3BF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CC"/>
  </w:style>
  <w:style w:type="paragraph" w:styleId="Heading1">
    <w:name w:val="heading 1"/>
    <w:basedOn w:val="Normal"/>
    <w:next w:val="Normal"/>
    <w:link w:val="Heading1Char"/>
    <w:uiPriority w:val="9"/>
    <w:qFormat/>
    <w:rsid w:val="00AD75C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5C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5C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5C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5C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5C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5C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5C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5C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5C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5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5C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5C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5C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5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5C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5C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5C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5C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75C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75C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5C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75C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D75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D75CC"/>
    <w:rPr>
      <w:i/>
      <w:iCs/>
      <w:color w:val="auto"/>
    </w:rPr>
  </w:style>
  <w:style w:type="paragraph" w:styleId="NoSpacing">
    <w:name w:val="No Spacing"/>
    <w:uiPriority w:val="1"/>
    <w:qFormat/>
    <w:rsid w:val="00AD75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75C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75C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5C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5C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D75C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D75C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D75C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75C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D75C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5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A342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FHPantryLeaderOrientation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asis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88432587A9A488FF8F0CD1FC7CE32" ma:contentTypeVersion="17" ma:contentTypeDescription="Create a new document." ma:contentTypeScope="" ma:versionID="0254f8961d84716fa9ec4e2a1dda687c">
  <xsd:schema xmlns:xsd="http://www.w3.org/2001/XMLSchema" xmlns:xs="http://www.w3.org/2001/XMLSchema" xmlns:p="http://schemas.microsoft.com/office/2006/metadata/properties" xmlns:ns2="4748a9c0-cb3e-430f-9343-29605a7f15e9" xmlns:ns3="eb203599-d835-408d-9dcf-d2ed0fd34514" targetNamespace="http://schemas.microsoft.com/office/2006/metadata/properties" ma:root="true" ma:fieldsID="64d2b2cd26714f6c6145041dd95ff362" ns2:_="" ns3:_="">
    <xsd:import namespace="4748a9c0-cb3e-430f-9343-29605a7f15e9"/>
    <xsd:import namespace="eb203599-d835-408d-9dcf-d2ed0fd34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a9c0-cb3e-430f-9343-29605a7f1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4507c3-b626-42dd-b00f-f3c922dec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3599-d835-408d-9dcf-d2ed0fd3451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6a53bdb-b9b2-4823-9a94-de120bb53d21}" ma:internalName="TaxCatchAll" ma:showField="CatchAllData" ma:web="eb203599-d835-408d-9dcf-d2ed0fd34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48a9c0-cb3e-430f-9343-29605a7f15e9">
      <Terms xmlns="http://schemas.microsoft.com/office/infopath/2007/PartnerControls"/>
    </lcf76f155ced4ddcb4097134ff3c332f>
    <TaxCatchAll xmlns="eb203599-d835-408d-9dcf-d2ed0fd34514" xsi:nil="true"/>
  </documentManagement>
</p:properties>
</file>

<file path=customXml/itemProps1.xml><?xml version="1.0" encoding="utf-8"?>
<ds:datastoreItem xmlns:ds="http://schemas.openxmlformats.org/officeDocument/2006/customXml" ds:itemID="{7015ECBA-D44A-428B-B33A-6A9D217AF0BF}"/>
</file>

<file path=customXml/itemProps2.xml><?xml version="1.0" encoding="utf-8"?>
<ds:datastoreItem xmlns:ds="http://schemas.openxmlformats.org/officeDocument/2006/customXml" ds:itemID="{88A8D73E-4B0E-4061-BC87-5DD7CEFF3024}"/>
</file>

<file path=customXml/itemProps3.xml><?xml version="1.0" encoding="utf-8"?>
<ds:datastoreItem xmlns:ds="http://schemas.openxmlformats.org/officeDocument/2006/customXml" ds:itemID="{0238C31A-EFFB-453B-82E5-C016BD4BA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Quasarano</dc:creator>
  <cp:keywords/>
  <dc:description/>
  <cp:lastModifiedBy>Leslie Quasarano</cp:lastModifiedBy>
  <cp:revision>3</cp:revision>
  <dcterms:created xsi:type="dcterms:W3CDTF">2023-08-02T17:39:00Z</dcterms:created>
  <dcterms:modified xsi:type="dcterms:W3CDTF">2023-08-02T17:41:00Z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161d62a4-8242-47ed-9009-60a23f8b49ba</vt:lpwstr>
  </property>
  <property fmtid="{D5CDD505-2E9C-101B-9397-08002B2CF9AE}" pid="3" name="ContentTypeId">
    <vt:lpwstr>0x0101001E988432587A9A488FF8F0CD1FC7CE32</vt:lpwstr>
  </property>
</Properties>
</file>